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67" w:rsidRDefault="009A554B">
      <w:pPr>
        <w:pStyle w:val="Cabealho1"/>
        <w:rPr>
          <w:sz w:val="40"/>
          <w:szCs w:val="40"/>
        </w:rPr>
      </w:pPr>
      <w:bookmarkStart w:id="0" w:name="_GoBack"/>
      <w:bookmarkEnd w:id="0"/>
      <w:proofErr w:type="spellStart"/>
      <w:r>
        <w:rPr>
          <w:b/>
          <w:bCs/>
          <w:sz w:val="40"/>
          <w:szCs w:val="40"/>
        </w:rPr>
        <w:t>Evaluation</w:t>
      </w:r>
      <w:proofErr w:type="spellEnd"/>
    </w:p>
    <w:p w:rsidR="00145A67" w:rsidRDefault="00145A67">
      <w:pPr>
        <w:pStyle w:val="Standard"/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145A67" w:rsidRDefault="009A554B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6"/>
          <w:szCs w:val="36"/>
        </w:rPr>
        <w:t>The Festival of talents</w:t>
      </w:r>
    </w:p>
    <w:p w:rsidR="00145A67" w:rsidRDefault="00145A67">
      <w:pPr>
        <w:spacing w:line="360" w:lineRule="auto"/>
        <w:ind w:left="360"/>
        <w:rPr>
          <w:b/>
          <w:bCs/>
          <w:color w:val="000000"/>
          <w:sz w:val="24"/>
          <w:szCs w:val="24"/>
        </w:rPr>
      </w:pPr>
    </w:p>
    <w:p w:rsidR="00145A67" w:rsidRDefault="009A554B">
      <w:pPr>
        <w:pStyle w:val="Standard"/>
        <w:spacing w:line="360" w:lineRule="aut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</w:t>
      </w:r>
      <w:r>
        <w:rPr>
          <w:b/>
          <w:bCs/>
          <w:color w:val="000000"/>
          <w:sz w:val="32"/>
          <w:szCs w:val="32"/>
        </w:rPr>
        <w:t xml:space="preserve">16 </w:t>
      </w:r>
      <w:proofErr w:type="spellStart"/>
      <w:r>
        <w:rPr>
          <w:b/>
          <w:bCs/>
          <w:color w:val="000000"/>
          <w:sz w:val="32"/>
          <w:szCs w:val="32"/>
        </w:rPr>
        <w:t>May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2019</w:t>
      </w:r>
    </w:p>
    <w:p w:rsidR="00145A67" w:rsidRDefault="009A554B">
      <w:pPr>
        <w:pStyle w:val="Standard"/>
        <w:spacing w:line="360" w:lineRule="auto"/>
        <w:ind w:left="360"/>
      </w:pPr>
      <w:r>
        <w:rPr>
          <w:b/>
          <w:bCs/>
          <w:sz w:val="32"/>
          <w:szCs w:val="32"/>
        </w:rPr>
        <w:t xml:space="preserve">PLACE: </w:t>
      </w:r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Primary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School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and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Kindergarten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Unit</w:t>
      </w:r>
      <w:proofErr w:type="spellEnd"/>
      <w:r>
        <w:rPr>
          <w:b/>
          <w:color w:val="000000"/>
          <w:sz w:val="32"/>
          <w:szCs w:val="32"/>
        </w:rPr>
        <w:t xml:space="preserve"> No. 1,</w:t>
      </w:r>
    </w:p>
    <w:p w:rsidR="00145A67" w:rsidRDefault="009A554B">
      <w:pPr>
        <w:pStyle w:val="Standard"/>
        <w:spacing w:line="360" w:lineRule="auto"/>
        <w:ind w:left="360"/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House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of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Culture</w:t>
      </w:r>
      <w:proofErr w:type="spellEnd"/>
      <w:r>
        <w:rPr>
          <w:b/>
          <w:color w:val="000000"/>
          <w:sz w:val="32"/>
          <w:szCs w:val="32"/>
        </w:rPr>
        <w:t xml:space="preserve"> MDK</w:t>
      </w:r>
    </w:p>
    <w:p w:rsidR="00145A67" w:rsidRDefault="00145A67">
      <w:pPr>
        <w:pStyle w:val="Standard"/>
        <w:spacing w:line="360" w:lineRule="auto"/>
        <w:ind w:left="360"/>
      </w:pPr>
    </w:p>
    <w:p w:rsidR="00145A67" w:rsidRDefault="009A554B">
      <w:pPr>
        <w:pStyle w:val="Standard"/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16 </w:t>
      </w:r>
      <w:proofErr w:type="spellStart"/>
      <w:r>
        <w:rPr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2019,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organised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festival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talents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diffrent</w:t>
      </w:r>
      <w:proofErr w:type="spellEnd"/>
      <w:r>
        <w:rPr>
          <w:sz w:val="32"/>
          <w:szCs w:val="32"/>
        </w:rPr>
        <w:t xml:space="preserve"> countries </w:t>
      </w:r>
      <w:proofErr w:type="spellStart"/>
      <w:r>
        <w:rPr>
          <w:sz w:val="32"/>
          <w:szCs w:val="32"/>
        </w:rPr>
        <w:t>could</w:t>
      </w:r>
      <w:proofErr w:type="spellEnd"/>
      <w:r>
        <w:rPr>
          <w:sz w:val="32"/>
          <w:szCs w:val="32"/>
        </w:rPr>
        <w:t xml:space="preserve"> show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extraordinaire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skills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festival </w:t>
      </w:r>
      <w:proofErr w:type="spellStart"/>
      <w:r>
        <w:rPr>
          <w:color w:val="000000"/>
          <w:sz w:val="32"/>
          <w:szCs w:val="32"/>
        </w:rPr>
        <w:t>was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opened</w:t>
      </w:r>
      <w:proofErr w:type="spellEnd"/>
      <w:r>
        <w:rPr>
          <w:color w:val="000000"/>
          <w:sz w:val="32"/>
          <w:szCs w:val="32"/>
        </w:rPr>
        <w:t xml:space="preserve"> for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delegates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school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community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they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could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actively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participate</w:t>
      </w:r>
      <w:proofErr w:type="spellEnd"/>
      <w:r>
        <w:rPr>
          <w:color w:val="000000"/>
          <w:sz w:val="32"/>
          <w:szCs w:val="32"/>
        </w:rPr>
        <w:t xml:space="preserve"> in </w:t>
      </w:r>
      <w:proofErr w:type="spellStart"/>
      <w:r>
        <w:rPr>
          <w:color w:val="000000"/>
          <w:sz w:val="32"/>
          <w:szCs w:val="32"/>
        </w:rPr>
        <w:t>this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event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main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goal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concerned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presentation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result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partners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collaboration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traditional</w:t>
      </w:r>
      <w:proofErr w:type="spellEnd"/>
      <w:r>
        <w:rPr>
          <w:color w:val="000000"/>
          <w:sz w:val="32"/>
          <w:szCs w:val="32"/>
        </w:rPr>
        <w:t xml:space="preserve"> dances, </w:t>
      </w:r>
      <w:proofErr w:type="spellStart"/>
      <w:r>
        <w:rPr>
          <w:color w:val="000000"/>
          <w:sz w:val="32"/>
          <w:szCs w:val="32"/>
        </w:rPr>
        <w:t>culture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and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promote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talents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among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school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community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festival </w:t>
      </w:r>
      <w:proofErr w:type="spellStart"/>
      <w:r>
        <w:rPr>
          <w:color w:val="000000"/>
          <w:sz w:val="32"/>
          <w:szCs w:val="32"/>
        </w:rPr>
        <w:t>contented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 </w:t>
      </w:r>
      <w:proofErr w:type="spellStart"/>
      <w:r>
        <w:rPr>
          <w:color w:val="000000"/>
          <w:sz w:val="32"/>
          <w:szCs w:val="32"/>
        </w:rPr>
        <w:t>multimedia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presentations</w:t>
      </w:r>
      <w:proofErr w:type="spellEnd"/>
      <w:r>
        <w:rPr>
          <w:color w:val="000000"/>
          <w:sz w:val="32"/>
          <w:szCs w:val="32"/>
        </w:rPr>
        <w:t xml:space="preserve">,  performances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kids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from</w:t>
      </w:r>
      <w:proofErr w:type="spellEnd"/>
      <w:r>
        <w:rPr>
          <w:color w:val="000000"/>
          <w:sz w:val="32"/>
          <w:szCs w:val="32"/>
        </w:rPr>
        <w:t xml:space="preserve"> 6 countries,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common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activities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T</w:t>
      </w:r>
      <w:r>
        <w:rPr>
          <w:sz w:val="32"/>
          <w:szCs w:val="32"/>
        </w:rPr>
        <w:t>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local </w:t>
      </w:r>
      <w:proofErr w:type="spellStart"/>
      <w:r>
        <w:rPr>
          <w:sz w:val="32"/>
          <w:szCs w:val="32"/>
        </w:rPr>
        <w:t>community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could</w:t>
      </w:r>
      <w:proofErr w:type="spellEnd"/>
      <w:r>
        <w:rPr>
          <w:sz w:val="32"/>
          <w:szCs w:val="32"/>
        </w:rPr>
        <w:t xml:space="preserve"> admire </w:t>
      </w:r>
      <w:proofErr w:type="spellStart"/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 xml:space="preserve"> original dances, performance, </w:t>
      </w:r>
      <w:proofErr w:type="spellStart"/>
      <w:r>
        <w:rPr>
          <w:sz w:val="32"/>
          <w:szCs w:val="32"/>
        </w:rPr>
        <w:t>singing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playing</w:t>
      </w:r>
      <w:proofErr w:type="spellEnd"/>
      <w:r>
        <w:rPr>
          <w:sz w:val="32"/>
          <w:szCs w:val="32"/>
        </w:rPr>
        <w:t xml:space="preserve"> musical </w:t>
      </w:r>
      <w:proofErr w:type="spellStart"/>
      <w:r>
        <w:rPr>
          <w:sz w:val="32"/>
          <w:szCs w:val="32"/>
        </w:rPr>
        <w:t>instruments</w:t>
      </w:r>
      <w:proofErr w:type="spellEnd"/>
      <w:r>
        <w:rPr>
          <w:sz w:val="32"/>
          <w:szCs w:val="32"/>
        </w:rPr>
        <w:t xml:space="preserve">.  </w:t>
      </w:r>
    </w:p>
    <w:p w:rsidR="00145A67" w:rsidRDefault="009A554B">
      <w:pPr>
        <w:tabs>
          <w:tab w:val="left" w:pos="1560"/>
        </w:tabs>
        <w:spacing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It is important to say that the students enjoyed each other </w:t>
      </w:r>
      <w:r>
        <w:rPr>
          <w:rFonts w:ascii="Calibri" w:hAnsi="Calibri"/>
          <w:color w:val="000000"/>
          <w:sz w:val="32"/>
          <w:szCs w:val="32"/>
        </w:rPr>
        <w:t xml:space="preserve">presenting their talents, they could observed different skills and discuss about it after show. It was very creative experience, and it needed the engagement of every participant </w:t>
      </w:r>
      <w:proofErr w:type="gramStart"/>
      <w:r>
        <w:rPr>
          <w:rFonts w:ascii="Calibri" w:hAnsi="Calibri"/>
          <w:color w:val="000000"/>
          <w:sz w:val="32"/>
          <w:szCs w:val="32"/>
        </w:rPr>
        <w:t>and  the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agreement for consistent idea. The results were visible during the f</w:t>
      </w:r>
      <w:r>
        <w:rPr>
          <w:rFonts w:ascii="Calibri" w:hAnsi="Calibri"/>
          <w:color w:val="000000"/>
          <w:sz w:val="32"/>
          <w:szCs w:val="32"/>
        </w:rPr>
        <w:t xml:space="preserve">estival. We definitely had to share </w:t>
      </w:r>
      <w:proofErr w:type="gramStart"/>
      <w:r>
        <w:rPr>
          <w:rFonts w:ascii="Calibri" w:hAnsi="Calibri"/>
          <w:color w:val="000000"/>
          <w:sz w:val="32"/>
          <w:szCs w:val="32"/>
        </w:rPr>
        <w:t>this results</w:t>
      </w:r>
      <w:proofErr w:type="gramEnd"/>
      <w:r>
        <w:rPr>
          <w:rFonts w:ascii="Calibri" w:hAnsi="Calibri"/>
          <w:color w:val="000000"/>
          <w:sz w:val="32"/>
          <w:szCs w:val="32"/>
        </w:rPr>
        <w:t xml:space="preserve"> with whole community.</w:t>
      </w:r>
    </w:p>
    <w:p w:rsidR="00145A67" w:rsidRDefault="009A554B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z w:val="32"/>
          <w:szCs w:val="32"/>
        </w:rPr>
        <w:lastRenderedPageBreak/>
        <w:t>People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were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taking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photos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discuss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together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and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admired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talent</w:t>
      </w:r>
      <w:proofErr w:type="spellEnd"/>
      <w:r>
        <w:rPr>
          <w:color w:val="000000"/>
          <w:sz w:val="32"/>
          <w:szCs w:val="32"/>
        </w:rPr>
        <w:t xml:space="preserve"> show. </w:t>
      </w:r>
      <w:proofErr w:type="spellStart"/>
      <w:r>
        <w:rPr>
          <w:color w:val="000000"/>
          <w:sz w:val="32"/>
          <w:szCs w:val="32"/>
        </w:rPr>
        <w:t>We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also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received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the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very</w:t>
      </w:r>
      <w:proofErr w:type="spellEnd"/>
      <w:r>
        <w:rPr>
          <w:color w:val="000000"/>
          <w:sz w:val="32"/>
          <w:szCs w:val="32"/>
        </w:rPr>
        <w:t xml:space="preserve"> positive feedback. </w:t>
      </w:r>
      <w:proofErr w:type="spellStart"/>
      <w:r>
        <w:rPr>
          <w:color w:val="000000"/>
          <w:sz w:val="32"/>
          <w:szCs w:val="32"/>
        </w:rPr>
        <w:t>All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presentation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Festival </w:t>
      </w:r>
      <w:proofErr w:type="spellStart"/>
      <w:r>
        <w:rPr>
          <w:color w:val="000000"/>
          <w:sz w:val="32"/>
          <w:szCs w:val="32"/>
        </w:rPr>
        <w:t>of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talents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was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published</w:t>
      </w:r>
      <w:proofErr w:type="spellEnd"/>
      <w:r>
        <w:rPr>
          <w:color w:val="000000"/>
          <w:sz w:val="32"/>
          <w:szCs w:val="32"/>
        </w:rPr>
        <w:t xml:space="preserve"> in </w:t>
      </w:r>
      <w:proofErr w:type="spellStart"/>
      <w:r>
        <w:rPr>
          <w:color w:val="000000"/>
          <w:sz w:val="32"/>
          <w:szCs w:val="32"/>
        </w:rPr>
        <w:t>school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Fac</w:t>
      </w:r>
      <w:r>
        <w:rPr>
          <w:color w:val="000000"/>
          <w:sz w:val="32"/>
          <w:szCs w:val="32"/>
        </w:rPr>
        <w:t>ebook</w:t>
      </w:r>
      <w:proofErr w:type="spellEnd"/>
      <w:r>
        <w:rPr>
          <w:color w:val="000000"/>
          <w:sz w:val="32"/>
          <w:szCs w:val="32"/>
        </w:rPr>
        <w:t>.</w:t>
      </w:r>
    </w:p>
    <w:p w:rsidR="00145A67" w:rsidRDefault="00145A67">
      <w:pPr>
        <w:pStyle w:val="Standard"/>
        <w:spacing w:line="360" w:lineRule="auto"/>
        <w:ind w:left="360"/>
      </w:pPr>
    </w:p>
    <w:sectPr w:rsidR="00145A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70" w:right="559" w:bottom="1417" w:left="1843" w:header="19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4B" w:rsidRDefault="009A554B">
      <w:r>
        <w:separator/>
      </w:r>
    </w:p>
  </w:endnote>
  <w:endnote w:type="continuationSeparator" w:id="0">
    <w:p w:rsidR="009A554B" w:rsidRDefault="009A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5C" w:rsidRDefault="009A55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5C" w:rsidRDefault="009A5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4B" w:rsidRDefault="009A554B">
      <w:r>
        <w:rPr>
          <w:color w:val="000000"/>
        </w:rPr>
        <w:separator/>
      </w:r>
    </w:p>
  </w:footnote>
  <w:footnote w:type="continuationSeparator" w:id="0">
    <w:p w:rsidR="009A554B" w:rsidRDefault="009A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5C" w:rsidRDefault="009A55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5C" w:rsidRDefault="009A554B">
    <w:pPr>
      <w:pStyle w:val="Cabealho"/>
      <w:ind w:hanging="1134"/>
    </w:pPr>
    <w:r>
      <w:rPr>
        <w:noProof/>
        <w:lang w:eastAsia="pt-PT"/>
      </w:rPr>
      <w:drawing>
        <wp:inline distT="0" distB="0" distL="0" distR="0">
          <wp:extent cx="1929240" cy="695159"/>
          <wp:effectExtent l="0" t="0" r="0" b="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240" cy="695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1292400" cy="656640"/>
          <wp:effectExtent l="0" t="0" r="3000" b="0"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400" cy="656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9B"/>
    <w:multiLevelType w:val="multilevel"/>
    <w:tmpl w:val="07FE08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3D367FB"/>
    <w:multiLevelType w:val="multilevel"/>
    <w:tmpl w:val="BBC281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05E3A7C"/>
    <w:multiLevelType w:val="multilevel"/>
    <w:tmpl w:val="F0F48654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91D53E4"/>
    <w:multiLevelType w:val="multilevel"/>
    <w:tmpl w:val="138AFB56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6A4A6CED"/>
    <w:multiLevelType w:val="multilevel"/>
    <w:tmpl w:val="24DC8388"/>
    <w:styleLink w:val="WWNum6"/>
    <w:lvl w:ilvl="0">
      <w:start w:val="1"/>
      <w:numFmt w:val="decimal"/>
      <w:lvlText w:val="%1."/>
      <w:lvlJc w:val="left"/>
      <w:pPr>
        <w:ind w:left="1348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068" w:hanging="360"/>
      </w:pPr>
    </w:lvl>
    <w:lvl w:ilvl="2">
      <w:start w:val="1"/>
      <w:numFmt w:val="lowerRoman"/>
      <w:lvlText w:val="%1.%2.%3."/>
      <w:lvlJc w:val="right"/>
      <w:pPr>
        <w:ind w:left="2788" w:hanging="180"/>
      </w:pPr>
    </w:lvl>
    <w:lvl w:ilvl="3">
      <w:start w:val="1"/>
      <w:numFmt w:val="decimal"/>
      <w:lvlText w:val="%1.%2.%3.%4."/>
      <w:lvlJc w:val="left"/>
      <w:pPr>
        <w:ind w:left="3508" w:hanging="360"/>
      </w:pPr>
    </w:lvl>
    <w:lvl w:ilvl="4">
      <w:start w:val="1"/>
      <w:numFmt w:val="lowerLetter"/>
      <w:lvlText w:val="%1.%2.%3.%4.%5."/>
      <w:lvlJc w:val="left"/>
      <w:pPr>
        <w:ind w:left="4228" w:hanging="360"/>
      </w:pPr>
    </w:lvl>
    <w:lvl w:ilvl="5">
      <w:start w:val="1"/>
      <w:numFmt w:val="lowerRoman"/>
      <w:lvlText w:val="%1.%2.%3.%4.%5.%6."/>
      <w:lvlJc w:val="right"/>
      <w:pPr>
        <w:ind w:left="4948" w:hanging="180"/>
      </w:pPr>
    </w:lvl>
    <w:lvl w:ilvl="6">
      <w:start w:val="1"/>
      <w:numFmt w:val="decimal"/>
      <w:lvlText w:val="%1.%2.%3.%4.%5.%6.%7."/>
      <w:lvlJc w:val="left"/>
      <w:pPr>
        <w:ind w:left="5668" w:hanging="360"/>
      </w:pPr>
    </w:lvl>
    <w:lvl w:ilvl="7">
      <w:start w:val="1"/>
      <w:numFmt w:val="lowerLetter"/>
      <w:lvlText w:val="%1.%2.%3.%4.%5.%6.%7.%8."/>
      <w:lvlJc w:val="left"/>
      <w:pPr>
        <w:ind w:left="6388" w:hanging="360"/>
      </w:pPr>
    </w:lvl>
    <w:lvl w:ilvl="8">
      <w:start w:val="1"/>
      <w:numFmt w:val="lowerRoman"/>
      <w:lvlText w:val="%1.%2.%3.%4.%5.%6.%7.%8.%9."/>
      <w:lvlJc w:val="right"/>
      <w:pPr>
        <w:ind w:left="7108" w:hanging="180"/>
      </w:pPr>
    </w:lvl>
  </w:abstractNum>
  <w:abstractNum w:abstractNumId="5" w15:restartNumberingAfterBreak="0">
    <w:nsid w:val="6A742617"/>
    <w:multiLevelType w:val="multilevel"/>
    <w:tmpl w:val="DFD6D90A"/>
    <w:styleLink w:val="WW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A67"/>
    <w:rsid w:val="00145A67"/>
    <w:rsid w:val="003D34B6"/>
    <w:rsid w:val="009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6D21-A75B-4181-97E6-3F8D40D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pt-P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Cabealho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pt-PT"/>
    </w:rPr>
  </w:style>
  <w:style w:type="character" w:customStyle="1" w:styleId="CabealhoCarter">
    <w:name w:val="Cabeçalho Caráter"/>
    <w:basedOn w:val="Tipodeletrapredefinidodopargrafo"/>
  </w:style>
  <w:style w:type="character" w:customStyle="1" w:styleId="RodapCarter">
    <w:name w:val="Rodapé Caráter"/>
    <w:basedOn w:val="Tipodeletrapredefinidodopargrafo"/>
  </w:style>
  <w:style w:type="character" w:customStyle="1" w:styleId="StrongEmphasis">
    <w:name w:val="Strong Emphasis"/>
    <w:basedOn w:val="Tipodeletrapredefinidodopargrafo"/>
    <w:rPr>
      <w:b/>
      <w:bCs/>
    </w:rPr>
  </w:style>
  <w:style w:type="character" w:customStyle="1" w:styleId="Internetlink">
    <w:name w:val="Internet link"/>
    <w:basedOn w:val="Tipodeletrapredefinidodopargrafo"/>
    <w:rPr>
      <w:color w:val="0563C1"/>
      <w:u w:val="single"/>
    </w:rPr>
  </w:style>
  <w:style w:type="character" w:customStyle="1" w:styleId="notranslate">
    <w:name w:val="notranslate"/>
    <w:basedOn w:val="Tipodeletrapredefinidodopargrafo"/>
  </w:style>
  <w:style w:type="character" w:customStyle="1" w:styleId="Cabealho1Carter">
    <w:name w:val="Cabeçalho 1 Caráter"/>
    <w:basedOn w:val="Tipodeletrapredefinidodopargrafo"/>
    <w:rPr>
      <w:rFonts w:ascii="Calibri Light" w:hAnsi="Calibri Light" w:cs="F"/>
      <w:color w:val="2E74B5"/>
      <w:sz w:val="32"/>
      <w:szCs w:val="32"/>
    </w:rPr>
  </w:style>
  <w:style w:type="character" w:customStyle="1" w:styleId="ListLabel1">
    <w:name w:val="ListLabel 1"/>
    <w:rPr>
      <w:rFonts w:cs="Calibri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João Mouro</cp:lastModifiedBy>
  <cp:revision>2</cp:revision>
  <dcterms:created xsi:type="dcterms:W3CDTF">2019-11-18T13:19:00Z</dcterms:created>
  <dcterms:modified xsi:type="dcterms:W3CDTF">2019-11-18T13:19:00Z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